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AB0A6" w14:textId="77777777" w:rsidR="00A77B46" w:rsidRDefault="00A77B46" w:rsidP="00FF5CCF"/>
    <w:p w14:paraId="2D17CC9D" w14:textId="77777777" w:rsidR="0019680D" w:rsidRPr="00742A13" w:rsidRDefault="00A77B46" w:rsidP="00A77B46">
      <w:pPr>
        <w:jc w:val="center"/>
        <w:rPr>
          <w:b/>
          <w:i/>
          <w:sz w:val="72"/>
          <w:szCs w:val="72"/>
        </w:rPr>
      </w:pPr>
      <w:r w:rsidRPr="00742A13">
        <w:rPr>
          <w:b/>
          <w:i/>
          <w:sz w:val="72"/>
          <w:szCs w:val="72"/>
        </w:rPr>
        <w:t>PARRY PATRON</w:t>
      </w:r>
    </w:p>
    <w:p w14:paraId="051163B4" w14:textId="77777777" w:rsidR="003C4EFA" w:rsidRPr="005327B7" w:rsidRDefault="00A77B46" w:rsidP="005327B7">
      <w:pPr>
        <w:jc w:val="center"/>
        <w:rPr>
          <w:i/>
          <w:sz w:val="36"/>
          <w:szCs w:val="36"/>
        </w:rPr>
      </w:pPr>
      <w:r w:rsidRPr="00742A13">
        <w:rPr>
          <w:i/>
          <w:sz w:val="36"/>
          <w:szCs w:val="36"/>
        </w:rPr>
        <w:t>Application Form</w:t>
      </w:r>
    </w:p>
    <w:tbl>
      <w:tblPr>
        <w:tblStyle w:val="TableGrid"/>
        <w:tblW w:w="0" w:type="auto"/>
        <w:tblLook w:val="04A0" w:firstRow="1" w:lastRow="0" w:firstColumn="1" w:lastColumn="0" w:noHBand="0" w:noVBand="1"/>
      </w:tblPr>
      <w:tblGrid>
        <w:gridCol w:w="2830"/>
        <w:gridCol w:w="2552"/>
        <w:gridCol w:w="3402"/>
        <w:gridCol w:w="1286"/>
      </w:tblGrid>
      <w:tr w:rsidR="005327B7" w14:paraId="318A67D9" w14:textId="77777777" w:rsidTr="005327B7">
        <w:tc>
          <w:tcPr>
            <w:tcW w:w="2830" w:type="dxa"/>
          </w:tcPr>
          <w:p w14:paraId="072A9A81" w14:textId="77777777" w:rsidR="005327B7" w:rsidRDefault="005327B7" w:rsidP="005327B7">
            <w:r>
              <w:t>Name(s):</w:t>
            </w:r>
          </w:p>
        </w:tc>
        <w:tc>
          <w:tcPr>
            <w:tcW w:w="7240" w:type="dxa"/>
            <w:gridSpan w:val="3"/>
          </w:tcPr>
          <w:p w14:paraId="0875FD7D" w14:textId="02A40717" w:rsidR="005327B7" w:rsidRDefault="005327B7" w:rsidP="005327B7"/>
        </w:tc>
      </w:tr>
      <w:tr w:rsidR="005327B7" w14:paraId="5EF0EE63" w14:textId="77777777" w:rsidTr="005327B7">
        <w:tc>
          <w:tcPr>
            <w:tcW w:w="2830" w:type="dxa"/>
          </w:tcPr>
          <w:p w14:paraId="25BEB598" w14:textId="77777777" w:rsidR="005327B7" w:rsidRDefault="005327B7" w:rsidP="005327B7">
            <w:r>
              <w:t>Address:</w:t>
            </w:r>
          </w:p>
          <w:p w14:paraId="20493FD1" w14:textId="77777777" w:rsidR="005327B7" w:rsidRDefault="005327B7" w:rsidP="005327B7"/>
        </w:tc>
        <w:tc>
          <w:tcPr>
            <w:tcW w:w="7240" w:type="dxa"/>
            <w:gridSpan w:val="3"/>
          </w:tcPr>
          <w:p w14:paraId="7555959D" w14:textId="729ED0DB" w:rsidR="005327B7" w:rsidRDefault="005327B7" w:rsidP="005327B7"/>
          <w:p w14:paraId="6F59B13A" w14:textId="77777777" w:rsidR="005327B7" w:rsidRDefault="005327B7" w:rsidP="005327B7"/>
        </w:tc>
      </w:tr>
      <w:tr w:rsidR="005327B7" w14:paraId="064EE1E0" w14:textId="77777777" w:rsidTr="005327B7">
        <w:tc>
          <w:tcPr>
            <w:tcW w:w="2830" w:type="dxa"/>
          </w:tcPr>
          <w:p w14:paraId="5BF63098" w14:textId="77777777" w:rsidR="005327B7" w:rsidRDefault="005327B7" w:rsidP="005327B7">
            <w:r>
              <w:t>Email address:</w:t>
            </w:r>
          </w:p>
        </w:tc>
        <w:tc>
          <w:tcPr>
            <w:tcW w:w="7240" w:type="dxa"/>
            <w:gridSpan w:val="3"/>
          </w:tcPr>
          <w:p w14:paraId="0EB30EE3" w14:textId="7D7BA0D5" w:rsidR="005327B7" w:rsidRDefault="005327B7" w:rsidP="005327B7"/>
        </w:tc>
      </w:tr>
      <w:tr w:rsidR="005327B7" w14:paraId="7D89DF3D" w14:textId="77777777" w:rsidTr="005327B7">
        <w:tc>
          <w:tcPr>
            <w:tcW w:w="2830" w:type="dxa"/>
          </w:tcPr>
          <w:p w14:paraId="1B3C05D3" w14:textId="77777777" w:rsidR="005327B7" w:rsidRDefault="005327B7" w:rsidP="005327B7">
            <w:r>
              <w:t>Contact telephone number:</w:t>
            </w:r>
          </w:p>
        </w:tc>
        <w:tc>
          <w:tcPr>
            <w:tcW w:w="7240" w:type="dxa"/>
            <w:gridSpan w:val="3"/>
          </w:tcPr>
          <w:p w14:paraId="68B83303" w14:textId="581D776E" w:rsidR="005327B7" w:rsidRDefault="005327B7" w:rsidP="005327B7"/>
        </w:tc>
      </w:tr>
      <w:tr w:rsidR="005327B7" w14:paraId="3EA07DBD" w14:textId="77777777" w:rsidTr="00ED6485">
        <w:tc>
          <w:tcPr>
            <w:tcW w:w="10070" w:type="dxa"/>
            <w:gridSpan w:val="4"/>
          </w:tcPr>
          <w:p w14:paraId="2D462F9B" w14:textId="3FED5645" w:rsidR="005327B7" w:rsidRDefault="005327B7" w:rsidP="005327B7">
            <w:r>
              <w:t>I/ would like to be Patron(s) for the GCS Festival as follows:</w:t>
            </w:r>
          </w:p>
          <w:p w14:paraId="789D1E4E" w14:textId="77777777" w:rsidR="005327B7" w:rsidRDefault="005327B7" w:rsidP="005327B7"/>
        </w:tc>
      </w:tr>
      <w:tr w:rsidR="003C4EFA" w14:paraId="062B089B" w14:textId="77777777" w:rsidTr="003C4EFA">
        <w:tc>
          <w:tcPr>
            <w:tcW w:w="5382" w:type="dxa"/>
            <w:gridSpan w:val="2"/>
          </w:tcPr>
          <w:p w14:paraId="2E04889D" w14:textId="77777777" w:rsidR="003C4EFA" w:rsidRDefault="00742A13" w:rsidP="00A77B46">
            <w:pPr>
              <w:rPr>
                <w:b/>
              </w:rPr>
            </w:pPr>
            <w:r>
              <w:rPr>
                <w:b/>
              </w:rPr>
              <w:t xml:space="preserve">Sponsor a Speaker, </w:t>
            </w:r>
            <w:r w:rsidR="003C4EFA">
              <w:rPr>
                <w:b/>
              </w:rPr>
              <w:t>Soloist</w:t>
            </w:r>
            <w:r>
              <w:rPr>
                <w:b/>
              </w:rPr>
              <w:t xml:space="preserve"> or Recitalist</w:t>
            </w:r>
          </w:p>
          <w:p w14:paraId="7EF9B76A" w14:textId="77777777" w:rsidR="00742A13" w:rsidRPr="00742A13" w:rsidRDefault="00742A13" w:rsidP="00A77B46">
            <w:r>
              <w:t>This will supp</w:t>
            </w:r>
            <w:r w:rsidR="00937525">
              <w:t>ort the two learned speakers,</w:t>
            </w:r>
            <w:r>
              <w:t xml:space="preserve"> the concert soloists</w:t>
            </w:r>
            <w:r w:rsidR="00937525">
              <w:t xml:space="preserve"> and the recitalists from the Royal College of Music</w:t>
            </w:r>
          </w:p>
        </w:tc>
        <w:tc>
          <w:tcPr>
            <w:tcW w:w="3402" w:type="dxa"/>
          </w:tcPr>
          <w:p w14:paraId="33290579" w14:textId="42EE4E4E" w:rsidR="003C4EFA" w:rsidRDefault="003C4EFA" w:rsidP="00A77B46">
            <w:r>
              <w:t>Minimum donation £3</w:t>
            </w:r>
            <w:r w:rsidR="001611CF">
              <w:t>5</w:t>
            </w:r>
            <w:r>
              <w:t>0</w:t>
            </w:r>
          </w:p>
          <w:p w14:paraId="4CFE492E" w14:textId="7A6A3919" w:rsidR="00ED356B" w:rsidRDefault="00ED356B" w:rsidP="00A77B46">
            <w:bookmarkStart w:id="0" w:name="_GoBack"/>
            <w:bookmarkEnd w:id="0"/>
          </w:p>
        </w:tc>
        <w:tc>
          <w:tcPr>
            <w:tcW w:w="1286" w:type="dxa"/>
          </w:tcPr>
          <w:p w14:paraId="524A444C" w14:textId="77777777" w:rsidR="003C4EFA" w:rsidRDefault="003C4EFA" w:rsidP="003C4EFA">
            <w:pPr>
              <w:jc w:val="center"/>
            </w:pPr>
            <w:r>
              <w:t>Yes/</w:t>
            </w:r>
            <w:r w:rsidRPr="00461622">
              <w:t>No</w:t>
            </w:r>
          </w:p>
        </w:tc>
      </w:tr>
      <w:tr w:rsidR="003C4EFA" w14:paraId="5A643214" w14:textId="77777777" w:rsidTr="003C4EFA">
        <w:tc>
          <w:tcPr>
            <w:tcW w:w="5382" w:type="dxa"/>
            <w:gridSpan w:val="2"/>
          </w:tcPr>
          <w:p w14:paraId="3BF5D27D" w14:textId="77777777" w:rsidR="003C4EFA" w:rsidRDefault="003C4EFA" w:rsidP="003C4EFA">
            <w:pPr>
              <w:rPr>
                <w:b/>
              </w:rPr>
            </w:pPr>
            <w:r>
              <w:rPr>
                <w:b/>
              </w:rPr>
              <w:t>Sponsor a member of the Philharmonia Orchestra</w:t>
            </w:r>
          </w:p>
          <w:p w14:paraId="6098D761" w14:textId="77777777" w:rsidR="00937525" w:rsidRDefault="00A527ED" w:rsidP="003C4EFA">
            <w:r>
              <w:t>“Adopt a player</w:t>
            </w:r>
            <w:r w:rsidR="009F5CF8">
              <w:t xml:space="preserve"> for the night”</w:t>
            </w:r>
            <w:r>
              <w:t xml:space="preserve"> </w:t>
            </w:r>
            <w:r w:rsidR="009F5CF8">
              <w:t xml:space="preserve">from </w:t>
            </w:r>
            <w:r>
              <w:t>this great orchestra by sponsoring them. Just choose an instrument:</w:t>
            </w:r>
          </w:p>
          <w:p w14:paraId="628B9980" w14:textId="77777777" w:rsidR="00A527ED" w:rsidRDefault="00A527ED" w:rsidP="003C4EFA"/>
          <w:p w14:paraId="208CA79B" w14:textId="77777777" w:rsidR="00A527ED" w:rsidRPr="00A527ED" w:rsidRDefault="009F5CF8" w:rsidP="003C4EFA">
            <w:pPr>
              <w:rPr>
                <w:b/>
                <w:i/>
              </w:rPr>
            </w:pPr>
            <w:r>
              <w:rPr>
                <w:b/>
                <w:i/>
              </w:rPr>
              <w:t>INSTRUMENT CHOICE</w:t>
            </w:r>
            <w:r w:rsidR="00A527ED">
              <w:rPr>
                <w:b/>
                <w:i/>
              </w:rPr>
              <w:t>:</w:t>
            </w:r>
          </w:p>
        </w:tc>
        <w:tc>
          <w:tcPr>
            <w:tcW w:w="3402" w:type="dxa"/>
          </w:tcPr>
          <w:p w14:paraId="4F06B28F" w14:textId="77777777" w:rsidR="003C4EFA" w:rsidRPr="003C4EFA" w:rsidRDefault="003C4EFA" w:rsidP="003C4EFA">
            <w:r>
              <w:t>Minimum donation £100</w:t>
            </w:r>
          </w:p>
        </w:tc>
        <w:tc>
          <w:tcPr>
            <w:tcW w:w="1286" w:type="dxa"/>
          </w:tcPr>
          <w:p w14:paraId="4EFCFC34" w14:textId="77777777" w:rsidR="003C4EFA" w:rsidRDefault="003C4EFA" w:rsidP="003C4EFA">
            <w:pPr>
              <w:jc w:val="center"/>
            </w:pPr>
            <w:r w:rsidRPr="00461622">
              <w:t>Yes</w:t>
            </w:r>
            <w:r>
              <w:t>/No</w:t>
            </w:r>
          </w:p>
        </w:tc>
      </w:tr>
      <w:tr w:rsidR="003C4EFA" w14:paraId="51311A71" w14:textId="77777777" w:rsidTr="003C4EFA">
        <w:tc>
          <w:tcPr>
            <w:tcW w:w="5382" w:type="dxa"/>
            <w:gridSpan w:val="2"/>
          </w:tcPr>
          <w:p w14:paraId="50E20547" w14:textId="77777777" w:rsidR="003C4EFA" w:rsidRDefault="003C4EFA" w:rsidP="003C4EFA">
            <w:pPr>
              <w:rPr>
                <w:b/>
              </w:rPr>
            </w:pPr>
            <w:r>
              <w:rPr>
                <w:b/>
              </w:rPr>
              <w:t>Become a Festival Supporter</w:t>
            </w:r>
          </w:p>
          <w:p w14:paraId="09F150BC" w14:textId="77777777" w:rsidR="00A527ED" w:rsidRPr="00A527ED" w:rsidRDefault="00A527ED" w:rsidP="003C4EFA">
            <w:r>
              <w:t>Be a general supporter of the festival to have us stage this exciting event</w:t>
            </w:r>
          </w:p>
        </w:tc>
        <w:tc>
          <w:tcPr>
            <w:tcW w:w="3402" w:type="dxa"/>
          </w:tcPr>
          <w:p w14:paraId="09B2EAE8" w14:textId="77777777" w:rsidR="003C4EFA" w:rsidRPr="003C4EFA" w:rsidRDefault="003C4EFA" w:rsidP="003C4EFA">
            <w:r w:rsidRPr="003C4EFA">
              <w:t>Minimum donation £25</w:t>
            </w:r>
          </w:p>
        </w:tc>
        <w:tc>
          <w:tcPr>
            <w:tcW w:w="1286" w:type="dxa"/>
          </w:tcPr>
          <w:p w14:paraId="2FEA7902" w14:textId="77777777" w:rsidR="003C4EFA" w:rsidRDefault="003C4EFA" w:rsidP="003C4EFA">
            <w:pPr>
              <w:jc w:val="center"/>
            </w:pPr>
            <w:r w:rsidRPr="00461622">
              <w:t>Yes</w:t>
            </w:r>
            <w:r>
              <w:t>/No</w:t>
            </w:r>
          </w:p>
        </w:tc>
      </w:tr>
    </w:tbl>
    <w:p w14:paraId="63D03D49" w14:textId="77777777" w:rsidR="00A77B46" w:rsidRDefault="00A77B46" w:rsidP="00A77B46"/>
    <w:p w14:paraId="46CC0A5D" w14:textId="77777777" w:rsidR="00A527ED" w:rsidRDefault="00A527ED" w:rsidP="00A77B46">
      <w:r>
        <w:t>In all cases, your name will appear in the Festival Programme and on</w:t>
      </w:r>
      <w:r w:rsidR="005327B7">
        <w:t xml:space="preserve"> the GCS website. Y</w:t>
      </w:r>
      <w:r>
        <w:t>ou will</w:t>
      </w:r>
      <w:r w:rsidR="005327B7">
        <w:t xml:space="preserve"> also</w:t>
      </w:r>
      <w:r>
        <w:t xml:space="preserve"> be formally invit</w:t>
      </w:r>
      <w:r w:rsidR="005327B7">
        <w:t xml:space="preserve">ed to the Festival Reception </w:t>
      </w:r>
      <w:r>
        <w:t>after the gala concert on 5</w:t>
      </w:r>
      <w:r w:rsidRPr="00A527ED">
        <w:rPr>
          <w:vertAlign w:val="superscript"/>
        </w:rPr>
        <w:t>th</w:t>
      </w:r>
      <w:r>
        <w:t xml:space="preserve"> May 2018.</w:t>
      </w:r>
    </w:p>
    <w:p w14:paraId="1CB65A65" w14:textId="77777777" w:rsidR="00A527ED" w:rsidRDefault="00A527ED" w:rsidP="00A77B46"/>
    <w:p w14:paraId="1AB6888B" w14:textId="77777777" w:rsidR="005327B7" w:rsidRDefault="00A527ED" w:rsidP="00A77B46">
      <w:pPr>
        <w:pStyle w:val="ListParagraph"/>
        <w:numPr>
          <w:ilvl w:val="0"/>
          <w:numId w:val="6"/>
        </w:numPr>
      </w:pPr>
      <w:r>
        <w:t xml:space="preserve">Please pay your selected donation by BACS to our CAF Bank Account number 00007718, sort code 40-52-40 (or send a cheque payable to Gloucester Choral Society to </w:t>
      </w:r>
      <w:r w:rsidR="00D01B64">
        <w:t>the Treasurer at the address below).</w:t>
      </w:r>
      <w:r>
        <w:t xml:space="preserve"> </w:t>
      </w:r>
    </w:p>
    <w:p w14:paraId="67A10AA5" w14:textId="77777777" w:rsidR="00A527ED" w:rsidRDefault="00A527ED" w:rsidP="00A77B46">
      <w:pPr>
        <w:pStyle w:val="ListParagraph"/>
        <w:numPr>
          <w:ilvl w:val="0"/>
          <w:numId w:val="6"/>
        </w:numPr>
      </w:pPr>
      <w:r>
        <w:t>Please also complete the attached gift aid form if you are not an existing GCS donor.</w:t>
      </w:r>
    </w:p>
    <w:p w14:paraId="28224717" w14:textId="77777777" w:rsidR="005327B7" w:rsidRDefault="005327B7" w:rsidP="00A77B46">
      <w:pPr>
        <w:pStyle w:val="ListParagraph"/>
        <w:numPr>
          <w:ilvl w:val="0"/>
          <w:numId w:val="6"/>
        </w:numPr>
      </w:pPr>
      <w:r>
        <w:t xml:space="preserve">Please email your completed form to </w:t>
      </w:r>
      <w:hyperlink r:id="rId11" w:history="1">
        <w:r w:rsidRPr="00C17998">
          <w:rPr>
            <w:rStyle w:val="Hyperlink"/>
          </w:rPr>
          <w:t>parry@gloucesterchoral.com</w:t>
        </w:r>
      </w:hyperlink>
      <w:r>
        <w:t xml:space="preserve"> or post with your cheque to</w:t>
      </w:r>
      <w:r w:rsidR="00D01B64">
        <w:t xml:space="preserve"> the Treasurer, Mike Hurst, at </w:t>
      </w:r>
      <w:r w:rsidR="00E33894">
        <w:t>6 Ardmore Close, Tuffley, Gloucester GL4 0BL</w:t>
      </w:r>
      <w:r w:rsidR="00D01B64">
        <w:t>.</w:t>
      </w:r>
    </w:p>
    <w:p w14:paraId="460E0D74" w14:textId="77777777" w:rsidR="00A527ED" w:rsidRDefault="00A527ED" w:rsidP="00A77B46"/>
    <w:p w14:paraId="2426FBA6" w14:textId="77777777" w:rsidR="00A527ED" w:rsidRDefault="00A527ED" w:rsidP="00A77B46">
      <w:r>
        <w:t>We are extremely grateful for your support and look forward to seeing you during the festival, particularly at the reception.</w:t>
      </w:r>
    </w:p>
    <w:p w14:paraId="0690E759" w14:textId="77777777" w:rsidR="00A527ED" w:rsidRDefault="00A527ED" w:rsidP="00A77B46"/>
    <w:p w14:paraId="00080539" w14:textId="77777777" w:rsidR="00A527ED" w:rsidRDefault="00A527ED" w:rsidP="00A77B46">
      <w:r>
        <w:t>Best wishes,</w:t>
      </w:r>
    </w:p>
    <w:p w14:paraId="4EBCFE8C" w14:textId="77777777" w:rsidR="00A527ED" w:rsidRPr="00A527ED" w:rsidRDefault="00A527ED" w:rsidP="00A77B46">
      <w:pPr>
        <w:rPr>
          <w:b/>
          <w:i/>
          <w:color w:val="2F5496" w:themeColor="accent5" w:themeShade="BF"/>
          <w:sz w:val="52"/>
          <w:szCs w:val="52"/>
        </w:rPr>
      </w:pPr>
      <w:r w:rsidRPr="00A527ED">
        <w:rPr>
          <w:b/>
          <w:i/>
          <w:color w:val="2F5496" w:themeColor="accent5" w:themeShade="BF"/>
          <w:sz w:val="52"/>
          <w:szCs w:val="52"/>
        </w:rPr>
        <w:t>Allen Prior</w:t>
      </w:r>
    </w:p>
    <w:p w14:paraId="437E2C75" w14:textId="77777777" w:rsidR="00A527ED" w:rsidRDefault="00A527ED" w:rsidP="00A77B46">
      <w:r>
        <w:t>Chairman, Gloucester Choral Society</w:t>
      </w:r>
    </w:p>
    <w:p w14:paraId="5A7C65AF" w14:textId="77777777" w:rsidR="00A527ED" w:rsidRDefault="00A527ED">
      <w:r>
        <w:br w:type="page"/>
      </w:r>
    </w:p>
    <w:p w14:paraId="7155DAF7" w14:textId="77777777" w:rsidR="00A527ED" w:rsidRDefault="00A527ED" w:rsidP="00A527E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4500"/>
      </w:tblGrid>
      <w:tr w:rsidR="00A527ED" w14:paraId="566A94DC" w14:textId="77777777" w:rsidTr="009919FD">
        <w:trPr>
          <w:trHeight w:val="1007"/>
          <w:jc w:val="center"/>
        </w:trPr>
        <w:tc>
          <w:tcPr>
            <w:tcW w:w="2175" w:type="dxa"/>
            <w:shd w:val="clear" w:color="auto" w:fill="auto"/>
          </w:tcPr>
          <w:p w14:paraId="05BE2142" w14:textId="77777777" w:rsidR="00A527ED" w:rsidRPr="001D780F" w:rsidRDefault="00A527ED" w:rsidP="009919FD">
            <w:pPr>
              <w:jc w:val="center"/>
              <w:rPr>
                <w:sz w:val="16"/>
                <w:szCs w:val="16"/>
              </w:rPr>
            </w:pPr>
          </w:p>
          <w:p w14:paraId="6A0E8743" w14:textId="77777777" w:rsidR="00A527ED" w:rsidRDefault="00A527ED" w:rsidP="009919FD">
            <w:pPr>
              <w:jc w:val="center"/>
            </w:pPr>
            <w:r>
              <w:rPr>
                <w:noProof/>
              </w:rPr>
              <w:drawing>
                <wp:inline distT="0" distB="0" distL="0" distR="0" wp14:anchorId="58E061EB" wp14:editId="33195C5F">
                  <wp:extent cx="1244009"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t="22000" b="26631"/>
                          <a:stretch>
                            <a:fillRect/>
                          </a:stretch>
                        </pic:blipFill>
                        <pic:spPr bwMode="auto">
                          <a:xfrm>
                            <a:off x="0" y="0"/>
                            <a:ext cx="1248650" cy="497148"/>
                          </a:xfrm>
                          <a:prstGeom prst="rect">
                            <a:avLst/>
                          </a:prstGeom>
                          <a:noFill/>
                          <a:ln>
                            <a:noFill/>
                          </a:ln>
                        </pic:spPr>
                      </pic:pic>
                    </a:graphicData>
                  </a:graphic>
                </wp:inline>
              </w:drawing>
            </w:r>
          </w:p>
        </w:tc>
        <w:tc>
          <w:tcPr>
            <w:tcW w:w="4500" w:type="dxa"/>
            <w:shd w:val="clear" w:color="auto" w:fill="auto"/>
          </w:tcPr>
          <w:p w14:paraId="4A680E93" w14:textId="77777777" w:rsidR="00A527ED" w:rsidRDefault="00A527ED" w:rsidP="009919FD">
            <w:pPr>
              <w:pStyle w:val="Heading1"/>
              <w:rPr>
                <w:rFonts w:ascii="Times New Roman" w:hAnsi="Times New Roman"/>
                <w:sz w:val="16"/>
                <w:szCs w:val="16"/>
              </w:rPr>
            </w:pPr>
          </w:p>
          <w:p w14:paraId="1503F333" w14:textId="77777777" w:rsidR="00A527ED" w:rsidRPr="00AE55F9" w:rsidRDefault="00A527ED" w:rsidP="009919FD">
            <w:pPr>
              <w:pStyle w:val="Heading1"/>
              <w:rPr>
                <w:rFonts w:ascii="Times New Roman" w:hAnsi="Times New Roman"/>
                <w:sz w:val="32"/>
                <w:szCs w:val="32"/>
              </w:rPr>
            </w:pPr>
            <w:r w:rsidRPr="00AE55F9">
              <w:rPr>
                <w:rFonts w:ascii="Times New Roman" w:hAnsi="Times New Roman"/>
                <w:sz w:val="32"/>
                <w:szCs w:val="32"/>
              </w:rPr>
              <w:t>Gloucester Choral Society</w:t>
            </w:r>
          </w:p>
          <w:p w14:paraId="53959E2E" w14:textId="77777777" w:rsidR="00A527ED" w:rsidRPr="00AE55F9" w:rsidRDefault="00A527ED" w:rsidP="009919FD">
            <w:pPr>
              <w:jc w:val="center"/>
              <w:rPr>
                <w:sz w:val="10"/>
              </w:rPr>
            </w:pPr>
          </w:p>
          <w:p w14:paraId="2DE21C76" w14:textId="77777777" w:rsidR="00A527ED" w:rsidRPr="00AE55F9" w:rsidRDefault="00A527ED" w:rsidP="009919FD">
            <w:pPr>
              <w:jc w:val="center"/>
              <w:rPr>
                <w:sz w:val="32"/>
                <w:szCs w:val="32"/>
              </w:rPr>
            </w:pPr>
            <w:r w:rsidRPr="00AE55F9">
              <w:rPr>
                <w:sz w:val="32"/>
                <w:szCs w:val="32"/>
              </w:rPr>
              <w:t>Gift Aid Declaration</w:t>
            </w:r>
          </w:p>
        </w:tc>
      </w:tr>
    </w:tbl>
    <w:p w14:paraId="51DDAC63" w14:textId="77777777" w:rsidR="00A527ED" w:rsidRDefault="00A527ED" w:rsidP="00A527ED"/>
    <w:p w14:paraId="402B4475" w14:textId="77777777" w:rsidR="00A527ED" w:rsidRPr="00AE55F9" w:rsidRDefault="00A527ED" w:rsidP="00A527ED">
      <w:pPr>
        <w:autoSpaceDE w:val="0"/>
        <w:autoSpaceDN w:val="0"/>
        <w:adjustRightInd w:val="0"/>
        <w:rPr>
          <w:color w:val="0000FF"/>
          <w:sz w:val="12"/>
          <w:szCs w:val="12"/>
        </w:rPr>
      </w:pPr>
    </w:p>
    <w:p w14:paraId="56EE04F5" w14:textId="77777777" w:rsidR="00A527ED" w:rsidRDefault="00A527ED" w:rsidP="00A527ED">
      <w:pPr>
        <w:autoSpaceDE w:val="0"/>
        <w:autoSpaceDN w:val="0"/>
        <w:adjustRightInd w:val="0"/>
        <w:jc w:val="both"/>
        <w:rPr>
          <w:color w:val="000000"/>
        </w:rPr>
      </w:pPr>
      <w:r w:rsidRPr="00AE55F9">
        <w:rPr>
          <w:i/>
        </w:rPr>
        <w:t>If you are a UK taxpayer and eligible to Gift Aid your donation, please complete the declaration below.  This will increase your gift by 25p for every £1 given at no extra cost to you or us. Thank you.</w:t>
      </w:r>
    </w:p>
    <w:p w14:paraId="04411DA6" w14:textId="77777777" w:rsidR="00A527ED" w:rsidRDefault="00A527ED" w:rsidP="00A527ED">
      <w:pPr>
        <w:autoSpaceDE w:val="0"/>
        <w:autoSpaceDN w:val="0"/>
        <w:adjustRightInd w:val="0"/>
        <w:jc w:val="both"/>
        <w:rPr>
          <w:color w:val="000000"/>
        </w:rPr>
      </w:pPr>
    </w:p>
    <w:p w14:paraId="511B1955" w14:textId="77777777" w:rsidR="00A527ED" w:rsidRPr="00AE55F9" w:rsidRDefault="00A527ED" w:rsidP="00A527ED">
      <w:pPr>
        <w:autoSpaceDE w:val="0"/>
        <w:autoSpaceDN w:val="0"/>
        <w:adjustRightInd w:val="0"/>
        <w:jc w:val="both"/>
        <w:rPr>
          <w:color w:val="000000"/>
        </w:rPr>
      </w:pPr>
      <w:r w:rsidRPr="00AE55F9">
        <w:rPr>
          <w:color w:val="000000"/>
        </w:rPr>
        <w:t>Please treat as Gift Aid donations all qualifying gifts of money made from the date of this declaration and in the past four years. I am a UK taxpayer and understand that if I pay less Income Tax and/or Capital Gains Tax than the amount of Gift Aid claimed on all my donations in that tax year it is my responsibility to pay any difference.</w:t>
      </w:r>
    </w:p>
    <w:p w14:paraId="17A7BC48" w14:textId="77777777" w:rsidR="00A527ED" w:rsidRPr="00AE55F9" w:rsidRDefault="00A527ED" w:rsidP="00A527ED">
      <w:pPr>
        <w:autoSpaceDE w:val="0"/>
        <w:autoSpaceDN w:val="0"/>
        <w:adjustRightInd w:val="0"/>
        <w:rPr>
          <w:color w:val="000000"/>
          <w:sz w:val="12"/>
          <w:szCs w:val="12"/>
        </w:rPr>
      </w:pPr>
    </w:p>
    <w:tbl>
      <w:tblPr>
        <w:tblStyle w:val="TableGrid"/>
        <w:tblW w:w="0" w:type="auto"/>
        <w:tblLook w:val="04A0" w:firstRow="1" w:lastRow="0" w:firstColumn="1" w:lastColumn="0" w:noHBand="0" w:noVBand="1"/>
      </w:tblPr>
      <w:tblGrid>
        <w:gridCol w:w="1413"/>
        <w:gridCol w:w="5812"/>
        <w:gridCol w:w="850"/>
        <w:gridCol w:w="1995"/>
      </w:tblGrid>
      <w:tr w:rsidR="00A527ED" w14:paraId="4C249301" w14:textId="77777777" w:rsidTr="009919FD">
        <w:tc>
          <w:tcPr>
            <w:tcW w:w="1413" w:type="dxa"/>
          </w:tcPr>
          <w:p w14:paraId="18EEC6F0" w14:textId="77777777" w:rsidR="00A527ED" w:rsidRDefault="00A527ED" w:rsidP="009919FD">
            <w:pPr>
              <w:autoSpaceDE w:val="0"/>
              <w:autoSpaceDN w:val="0"/>
              <w:adjustRightInd w:val="0"/>
              <w:rPr>
                <w:color w:val="000000"/>
              </w:rPr>
            </w:pPr>
            <w:r>
              <w:rPr>
                <w:color w:val="000000"/>
              </w:rPr>
              <w:t>Full Name:</w:t>
            </w:r>
          </w:p>
        </w:tc>
        <w:tc>
          <w:tcPr>
            <w:tcW w:w="8657" w:type="dxa"/>
            <w:gridSpan w:val="3"/>
          </w:tcPr>
          <w:p w14:paraId="1B52A22F" w14:textId="77777777" w:rsidR="00A527ED" w:rsidRDefault="00A527ED" w:rsidP="009919FD">
            <w:pPr>
              <w:autoSpaceDE w:val="0"/>
              <w:autoSpaceDN w:val="0"/>
              <w:adjustRightInd w:val="0"/>
              <w:rPr>
                <w:color w:val="000000"/>
              </w:rPr>
            </w:pPr>
          </w:p>
        </w:tc>
      </w:tr>
      <w:tr w:rsidR="00A527ED" w14:paraId="6099F295" w14:textId="77777777" w:rsidTr="009919FD">
        <w:tc>
          <w:tcPr>
            <w:tcW w:w="1413" w:type="dxa"/>
          </w:tcPr>
          <w:p w14:paraId="32287477" w14:textId="77777777" w:rsidR="00A527ED" w:rsidRDefault="00A527ED" w:rsidP="009919FD">
            <w:pPr>
              <w:autoSpaceDE w:val="0"/>
              <w:autoSpaceDN w:val="0"/>
              <w:adjustRightInd w:val="0"/>
              <w:rPr>
                <w:color w:val="000000"/>
              </w:rPr>
            </w:pPr>
            <w:r>
              <w:rPr>
                <w:color w:val="000000"/>
              </w:rPr>
              <w:t>Address:</w:t>
            </w:r>
          </w:p>
        </w:tc>
        <w:tc>
          <w:tcPr>
            <w:tcW w:w="8657" w:type="dxa"/>
            <w:gridSpan w:val="3"/>
          </w:tcPr>
          <w:p w14:paraId="5508D0AC" w14:textId="77777777" w:rsidR="00A527ED" w:rsidRDefault="00A527ED" w:rsidP="009919FD">
            <w:pPr>
              <w:autoSpaceDE w:val="0"/>
              <w:autoSpaceDN w:val="0"/>
              <w:adjustRightInd w:val="0"/>
              <w:rPr>
                <w:color w:val="000000"/>
              </w:rPr>
            </w:pPr>
          </w:p>
          <w:p w14:paraId="4E3A2F59" w14:textId="77777777" w:rsidR="00A527ED" w:rsidRDefault="00A527ED" w:rsidP="009919FD">
            <w:pPr>
              <w:autoSpaceDE w:val="0"/>
              <w:autoSpaceDN w:val="0"/>
              <w:adjustRightInd w:val="0"/>
              <w:rPr>
                <w:color w:val="000000"/>
              </w:rPr>
            </w:pPr>
          </w:p>
          <w:p w14:paraId="29375382" w14:textId="77777777" w:rsidR="00A527ED" w:rsidRDefault="00A527ED" w:rsidP="009919FD">
            <w:pPr>
              <w:autoSpaceDE w:val="0"/>
              <w:autoSpaceDN w:val="0"/>
              <w:adjustRightInd w:val="0"/>
              <w:rPr>
                <w:color w:val="000000"/>
              </w:rPr>
            </w:pPr>
          </w:p>
          <w:p w14:paraId="4A8B6476" w14:textId="77777777" w:rsidR="00A527ED" w:rsidRDefault="00A527ED" w:rsidP="009919FD">
            <w:pPr>
              <w:autoSpaceDE w:val="0"/>
              <w:autoSpaceDN w:val="0"/>
              <w:adjustRightInd w:val="0"/>
              <w:rPr>
                <w:color w:val="000000"/>
              </w:rPr>
            </w:pPr>
          </w:p>
        </w:tc>
      </w:tr>
      <w:tr w:rsidR="00A527ED" w14:paraId="15D66E59" w14:textId="77777777" w:rsidTr="009919FD">
        <w:tc>
          <w:tcPr>
            <w:tcW w:w="1413" w:type="dxa"/>
          </w:tcPr>
          <w:p w14:paraId="0CFC37AB" w14:textId="77777777" w:rsidR="00A527ED" w:rsidRDefault="00A527ED" w:rsidP="009919FD">
            <w:pPr>
              <w:autoSpaceDE w:val="0"/>
              <w:autoSpaceDN w:val="0"/>
              <w:adjustRightInd w:val="0"/>
              <w:rPr>
                <w:color w:val="000000"/>
              </w:rPr>
            </w:pPr>
            <w:r>
              <w:rPr>
                <w:color w:val="000000"/>
              </w:rPr>
              <w:t>Postcode:</w:t>
            </w:r>
          </w:p>
        </w:tc>
        <w:tc>
          <w:tcPr>
            <w:tcW w:w="8657" w:type="dxa"/>
            <w:gridSpan w:val="3"/>
          </w:tcPr>
          <w:p w14:paraId="42F04010" w14:textId="77777777" w:rsidR="00A527ED" w:rsidRDefault="00A527ED" w:rsidP="009919FD">
            <w:pPr>
              <w:autoSpaceDE w:val="0"/>
              <w:autoSpaceDN w:val="0"/>
              <w:adjustRightInd w:val="0"/>
              <w:rPr>
                <w:color w:val="000000"/>
              </w:rPr>
            </w:pPr>
          </w:p>
        </w:tc>
      </w:tr>
      <w:tr w:rsidR="00A527ED" w14:paraId="6B86CBDF" w14:textId="77777777" w:rsidTr="009919FD">
        <w:tc>
          <w:tcPr>
            <w:tcW w:w="1413" w:type="dxa"/>
          </w:tcPr>
          <w:p w14:paraId="5E53F936" w14:textId="77777777" w:rsidR="00A527ED" w:rsidRDefault="00A527ED" w:rsidP="009919FD">
            <w:pPr>
              <w:autoSpaceDE w:val="0"/>
              <w:autoSpaceDN w:val="0"/>
              <w:adjustRightInd w:val="0"/>
              <w:rPr>
                <w:color w:val="000000"/>
              </w:rPr>
            </w:pPr>
            <w:r>
              <w:rPr>
                <w:color w:val="000000"/>
              </w:rPr>
              <w:t>Signature:</w:t>
            </w:r>
          </w:p>
        </w:tc>
        <w:tc>
          <w:tcPr>
            <w:tcW w:w="5812" w:type="dxa"/>
          </w:tcPr>
          <w:p w14:paraId="568C8540" w14:textId="77777777" w:rsidR="00A527ED" w:rsidRDefault="00A527ED" w:rsidP="009919FD">
            <w:pPr>
              <w:autoSpaceDE w:val="0"/>
              <w:autoSpaceDN w:val="0"/>
              <w:adjustRightInd w:val="0"/>
              <w:rPr>
                <w:color w:val="000000"/>
              </w:rPr>
            </w:pPr>
          </w:p>
          <w:p w14:paraId="67E0D305" w14:textId="77777777" w:rsidR="00A527ED" w:rsidRDefault="00A527ED" w:rsidP="009919FD">
            <w:pPr>
              <w:autoSpaceDE w:val="0"/>
              <w:autoSpaceDN w:val="0"/>
              <w:adjustRightInd w:val="0"/>
              <w:rPr>
                <w:color w:val="000000"/>
              </w:rPr>
            </w:pPr>
          </w:p>
        </w:tc>
        <w:tc>
          <w:tcPr>
            <w:tcW w:w="850" w:type="dxa"/>
          </w:tcPr>
          <w:p w14:paraId="370C60CD" w14:textId="77777777" w:rsidR="00A527ED" w:rsidRDefault="00A527ED" w:rsidP="009919FD">
            <w:pPr>
              <w:autoSpaceDE w:val="0"/>
              <w:autoSpaceDN w:val="0"/>
              <w:adjustRightInd w:val="0"/>
              <w:rPr>
                <w:color w:val="000000"/>
              </w:rPr>
            </w:pPr>
            <w:r w:rsidRPr="00AE55F9">
              <w:rPr>
                <w:color w:val="000000"/>
              </w:rPr>
              <w:t>Date:</w:t>
            </w:r>
          </w:p>
        </w:tc>
        <w:tc>
          <w:tcPr>
            <w:tcW w:w="1995" w:type="dxa"/>
          </w:tcPr>
          <w:p w14:paraId="70EA6738" w14:textId="77777777" w:rsidR="00A527ED" w:rsidRDefault="00A527ED" w:rsidP="009919FD">
            <w:pPr>
              <w:autoSpaceDE w:val="0"/>
              <w:autoSpaceDN w:val="0"/>
              <w:adjustRightInd w:val="0"/>
              <w:rPr>
                <w:color w:val="000000"/>
              </w:rPr>
            </w:pPr>
          </w:p>
        </w:tc>
      </w:tr>
    </w:tbl>
    <w:p w14:paraId="2D482605" w14:textId="77777777" w:rsidR="00A527ED" w:rsidRPr="00AE55F9" w:rsidRDefault="00A527ED" w:rsidP="00A527ED">
      <w:pPr>
        <w:autoSpaceDE w:val="0"/>
        <w:autoSpaceDN w:val="0"/>
        <w:adjustRightInd w:val="0"/>
        <w:rPr>
          <w:color w:val="000000"/>
          <w:sz w:val="12"/>
          <w:szCs w:val="12"/>
        </w:rPr>
      </w:pPr>
    </w:p>
    <w:p w14:paraId="43E758F8" w14:textId="77777777" w:rsidR="00A527ED" w:rsidRPr="00AE55F9" w:rsidRDefault="00A527ED" w:rsidP="00A527ED">
      <w:pPr>
        <w:autoSpaceDE w:val="0"/>
        <w:autoSpaceDN w:val="0"/>
        <w:adjustRightInd w:val="0"/>
        <w:rPr>
          <w:color w:val="000000"/>
        </w:rPr>
      </w:pPr>
      <w:r w:rsidRPr="00AE55F9">
        <w:rPr>
          <w:color w:val="000000"/>
        </w:rPr>
        <w:t>NOTES</w:t>
      </w:r>
    </w:p>
    <w:p w14:paraId="1D4D030E" w14:textId="77777777" w:rsidR="00A527ED" w:rsidRPr="00AE55F9" w:rsidRDefault="00A527ED" w:rsidP="00A527ED">
      <w:pPr>
        <w:rPr>
          <w:sz w:val="12"/>
          <w:szCs w:val="12"/>
        </w:rPr>
      </w:pPr>
    </w:p>
    <w:p w14:paraId="2E7AE536" w14:textId="77777777" w:rsidR="00A527ED" w:rsidRPr="00AE55F9" w:rsidRDefault="00A527ED" w:rsidP="00A527ED">
      <w:pPr>
        <w:pStyle w:val="ListParagraph"/>
        <w:numPr>
          <w:ilvl w:val="0"/>
          <w:numId w:val="5"/>
        </w:numPr>
        <w:rPr>
          <w:sz w:val="22"/>
        </w:rPr>
      </w:pPr>
      <w:r w:rsidRPr="00AE55F9">
        <w:rPr>
          <w:sz w:val="22"/>
        </w:rPr>
        <w:t xml:space="preserve">Please notify the Society if you: </w:t>
      </w:r>
    </w:p>
    <w:p w14:paraId="3BB81A24" w14:textId="77777777" w:rsidR="00A527ED" w:rsidRDefault="00A527ED" w:rsidP="00A527ED">
      <w:pPr>
        <w:pStyle w:val="ListParagraph"/>
        <w:numPr>
          <w:ilvl w:val="0"/>
          <w:numId w:val="4"/>
        </w:numPr>
        <w:rPr>
          <w:sz w:val="22"/>
        </w:rPr>
      </w:pPr>
      <w:r>
        <w:rPr>
          <w:sz w:val="22"/>
        </w:rPr>
        <w:t>Want to cancel this declaration</w:t>
      </w:r>
    </w:p>
    <w:p w14:paraId="20CFA288" w14:textId="77777777" w:rsidR="00A527ED" w:rsidRDefault="00A527ED" w:rsidP="00A527ED">
      <w:pPr>
        <w:pStyle w:val="ListParagraph"/>
        <w:numPr>
          <w:ilvl w:val="0"/>
          <w:numId w:val="4"/>
        </w:numPr>
        <w:rPr>
          <w:sz w:val="22"/>
        </w:rPr>
      </w:pPr>
      <w:r w:rsidRPr="00AE55F9">
        <w:rPr>
          <w:sz w:val="22"/>
        </w:rPr>
        <w:t>C</w:t>
      </w:r>
      <w:r>
        <w:rPr>
          <w:sz w:val="22"/>
        </w:rPr>
        <w:t>hange your name or home address</w:t>
      </w:r>
    </w:p>
    <w:p w14:paraId="589B11DF" w14:textId="77777777" w:rsidR="00A527ED" w:rsidRPr="00AE55F9" w:rsidRDefault="00A527ED" w:rsidP="00A527ED">
      <w:pPr>
        <w:pStyle w:val="ListParagraph"/>
        <w:numPr>
          <w:ilvl w:val="0"/>
          <w:numId w:val="4"/>
        </w:numPr>
        <w:rPr>
          <w:sz w:val="22"/>
        </w:rPr>
      </w:pPr>
      <w:r w:rsidRPr="00AE55F9">
        <w:rPr>
          <w:sz w:val="22"/>
        </w:rPr>
        <w:t xml:space="preserve">No longer pay sufficient tax on your income and/or capital gains. Gift Aid is linked to basic rate tax, currently 20%, which allows charities to reclaim 25p for every £1 donated. </w:t>
      </w:r>
    </w:p>
    <w:p w14:paraId="50098961" w14:textId="77777777" w:rsidR="00A527ED" w:rsidRPr="00AE55F9" w:rsidRDefault="00A527ED" w:rsidP="00A527ED">
      <w:pPr>
        <w:rPr>
          <w:sz w:val="12"/>
          <w:szCs w:val="12"/>
        </w:rPr>
      </w:pPr>
    </w:p>
    <w:p w14:paraId="18E82143" w14:textId="77777777" w:rsidR="00A527ED" w:rsidRPr="00AE55F9" w:rsidRDefault="00A527ED" w:rsidP="00A527ED">
      <w:pPr>
        <w:pStyle w:val="ListParagraph"/>
        <w:numPr>
          <w:ilvl w:val="0"/>
          <w:numId w:val="5"/>
        </w:numPr>
        <w:rPr>
          <w:sz w:val="22"/>
        </w:rPr>
      </w:pPr>
      <w:r w:rsidRPr="00AE55F9">
        <w:rPr>
          <w:sz w:val="22"/>
        </w:rPr>
        <w:t>If you pay Income Tax at the higher or additional rate and want to receive the additional tax relief due to you, you must include all your Gift Aid donations on your Self-Assessment tax return or ask HM Revenue and Customs to adjust your tax code.</w:t>
      </w:r>
    </w:p>
    <w:p w14:paraId="1C50C4B5" w14:textId="77777777" w:rsidR="00A527ED" w:rsidRPr="00AE55F9" w:rsidRDefault="00A527ED" w:rsidP="00A527ED">
      <w:pPr>
        <w:autoSpaceDE w:val="0"/>
        <w:autoSpaceDN w:val="0"/>
        <w:adjustRightInd w:val="0"/>
        <w:rPr>
          <w:color w:val="000000"/>
          <w:sz w:val="20"/>
          <w:szCs w:val="20"/>
        </w:rPr>
      </w:pPr>
    </w:p>
    <w:p w14:paraId="61972486" w14:textId="77777777" w:rsidR="00A527ED" w:rsidRPr="00AE55F9" w:rsidRDefault="00A527ED" w:rsidP="00A527ED">
      <w:pPr>
        <w:autoSpaceDE w:val="0"/>
        <w:autoSpaceDN w:val="0"/>
        <w:adjustRightInd w:val="0"/>
        <w:jc w:val="center"/>
        <w:rPr>
          <w:sz w:val="12"/>
          <w:szCs w:val="12"/>
        </w:rPr>
      </w:pPr>
      <w:r w:rsidRPr="00AE55F9">
        <w:rPr>
          <w:sz w:val="20"/>
          <w:szCs w:val="20"/>
        </w:rPr>
        <w:t>Gloucester Choral Society i</w:t>
      </w:r>
      <w:r>
        <w:rPr>
          <w:sz w:val="20"/>
          <w:szCs w:val="20"/>
        </w:rPr>
        <w:t>s a Registered Charity, No 1168137</w:t>
      </w:r>
    </w:p>
    <w:p w14:paraId="7E612189" w14:textId="77777777" w:rsidR="00A527ED" w:rsidRPr="00AE55F9" w:rsidRDefault="00A527ED" w:rsidP="00A527ED">
      <w:pPr>
        <w:autoSpaceDE w:val="0"/>
        <w:autoSpaceDN w:val="0"/>
        <w:adjustRightInd w:val="0"/>
        <w:jc w:val="center"/>
        <w:rPr>
          <w:color w:val="0000FF"/>
          <w:sz w:val="20"/>
          <w:szCs w:val="20"/>
        </w:rPr>
      </w:pPr>
    </w:p>
    <w:p w14:paraId="6F508472" w14:textId="77777777" w:rsidR="00A527ED" w:rsidRPr="00A77B46" w:rsidRDefault="00A527ED" w:rsidP="00A77B46"/>
    <w:sectPr w:rsidR="00A527ED" w:rsidRPr="00A77B46">
      <w:headerReference w:type="default" r:id="rId13"/>
      <w:footerReference w:type="default" r:id="rId14"/>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CE6B3" w14:textId="77777777" w:rsidR="00722925" w:rsidRDefault="00722925">
      <w:r>
        <w:separator/>
      </w:r>
    </w:p>
  </w:endnote>
  <w:endnote w:type="continuationSeparator" w:id="0">
    <w:p w14:paraId="0FB84DA0" w14:textId="77777777" w:rsidR="00722925" w:rsidRDefault="0072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732A" w14:textId="77777777" w:rsidR="0080597F" w:rsidRDefault="0080597F">
    <w:pPr>
      <w:pStyle w:val="Header"/>
      <w:tabs>
        <w:tab w:val="clear" w:pos="4153"/>
        <w:tab w:val="clear" w:pos="8306"/>
      </w:tabs>
      <w:jc w:val="center"/>
      <w:rPr>
        <w:rFonts w:ascii="Book Antiqua" w:eastAsia="Batang" w:hAnsi="Book Antiqua"/>
        <w:b/>
        <w:i/>
        <w:sz w:val="20"/>
        <w:szCs w:val="20"/>
      </w:rPr>
    </w:pPr>
    <w:r>
      <w:rPr>
        <w:rFonts w:ascii="Book Antiqua" w:eastAsia="Batang" w:hAnsi="Book Antiqua"/>
        <w:b/>
        <w:i/>
        <w:sz w:val="20"/>
        <w:szCs w:val="20"/>
      </w:rPr>
      <w:t xml:space="preserve">President: The Very Revd </w:t>
    </w:r>
    <w:r w:rsidR="00592EA3">
      <w:rPr>
        <w:rFonts w:ascii="Book Antiqua" w:eastAsia="Batang" w:hAnsi="Book Antiqua"/>
        <w:b/>
        <w:i/>
        <w:sz w:val="20"/>
        <w:szCs w:val="20"/>
      </w:rPr>
      <w:t>Stephen La</w:t>
    </w:r>
    <w:r w:rsidR="0090745C">
      <w:rPr>
        <w:rFonts w:ascii="Book Antiqua" w:eastAsia="Batang" w:hAnsi="Book Antiqua"/>
        <w:b/>
        <w:i/>
        <w:sz w:val="20"/>
        <w:szCs w:val="20"/>
      </w:rPr>
      <w:t>ke, Dean of Gloucester</w:t>
    </w:r>
  </w:p>
  <w:p w14:paraId="1D92D146" w14:textId="77777777" w:rsidR="0080597F" w:rsidRDefault="0080597F">
    <w:pPr>
      <w:pStyle w:val="Header"/>
      <w:tabs>
        <w:tab w:val="clear" w:pos="4153"/>
        <w:tab w:val="clear" w:pos="8306"/>
        <w:tab w:val="right" w:pos="10080"/>
      </w:tabs>
      <w:jc w:val="center"/>
      <w:rPr>
        <w:rFonts w:ascii="Book Antiqua" w:eastAsia="Batang" w:hAnsi="Book Antiqua"/>
        <w:b/>
        <w:i/>
        <w:sz w:val="20"/>
        <w:szCs w:val="20"/>
      </w:rPr>
    </w:pPr>
    <w:r>
      <w:rPr>
        <w:rFonts w:ascii="Book Antiqua" w:eastAsia="Batang" w:hAnsi="Book Antiqua"/>
        <w:b/>
        <w:i/>
        <w:sz w:val="20"/>
        <w:szCs w:val="20"/>
      </w:rPr>
      <w:t xml:space="preserve">Musical Director: Adrian Partington, Director of Music, </w:t>
    </w:r>
    <w:smartTag w:uri="urn:schemas-microsoft-com:office:smarttags" w:element="City">
      <w:smartTag w:uri="urn:schemas-microsoft-com:office:smarttags" w:element="place">
        <w:r>
          <w:rPr>
            <w:rFonts w:ascii="Book Antiqua" w:eastAsia="Batang" w:hAnsi="Book Antiqua"/>
            <w:b/>
            <w:i/>
            <w:sz w:val="20"/>
            <w:szCs w:val="20"/>
          </w:rPr>
          <w:t>Gloucester</w:t>
        </w:r>
      </w:smartTag>
    </w:smartTag>
    <w:r>
      <w:rPr>
        <w:rFonts w:ascii="Book Antiqua" w:eastAsia="Batang" w:hAnsi="Book Antiqua"/>
        <w:b/>
        <w:i/>
        <w:sz w:val="20"/>
        <w:szCs w:val="20"/>
      </w:rPr>
      <w:t xml:space="preserve"> Cathedral</w:t>
    </w:r>
  </w:p>
  <w:p w14:paraId="24733B0E" w14:textId="77777777" w:rsidR="0080597F" w:rsidRDefault="00C2284E">
    <w:pPr>
      <w:pStyle w:val="Footer"/>
      <w:tabs>
        <w:tab w:val="clear" w:pos="4153"/>
        <w:tab w:val="clear" w:pos="8306"/>
        <w:tab w:val="right" w:pos="6120"/>
        <w:tab w:val="right" w:pos="9900"/>
      </w:tabs>
      <w:rPr>
        <w:rFonts w:ascii="Book Antiqua" w:hAnsi="Book Antiqua"/>
        <w:i/>
        <w:sz w:val="18"/>
        <w:szCs w:val="18"/>
      </w:rPr>
    </w:pPr>
    <w:r>
      <w:rPr>
        <w:rFonts w:ascii="Book Antiqua" w:hAnsi="Book Antiqua"/>
        <w:i/>
        <w:sz w:val="18"/>
        <w:szCs w:val="18"/>
      </w:rPr>
      <w:t>Registered Charity no. 1168137</w:t>
    </w:r>
    <w:r w:rsidR="0080597F">
      <w:rPr>
        <w:rFonts w:ascii="Book Antiqua" w:hAnsi="Book Antiqua"/>
        <w:i/>
        <w:sz w:val="18"/>
        <w:szCs w:val="18"/>
      </w:rPr>
      <w:tab/>
      <w:t>www.gloucesterchoral.com</w:t>
    </w:r>
    <w:r w:rsidR="0080597F">
      <w:rPr>
        <w:rFonts w:ascii="Book Antiqua" w:hAnsi="Book Antiqua"/>
        <w:i/>
        <w:sz w:val="18"/>
        <w:szCs w:val="18"/>
      </w:rPr>
      <w:tab/>
      <w:t xml:space="preserve">info@gloucesterchoral.com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606D6" w14:textId="77777777" w:rsidR="00722925" w:rsidRDefault="00722925">
      <w:r>
        <w:separator/>
      </w:r>
    </w:p>
  </w:footnote>
  <w:footnote w:type="continuationSeparator" w:id="0">
    <w:p w14:paraId="7853F761" w14:textId="77777777" w:rsidR="00722925" w:rsidRDefault="0072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E438" w14:textId="77777777" w:rsidR="0080597F" w:rsidRDefault="005A531E" w:rsidP="007C15AD">
    <w:pPr>
      <w:pStyle w:val="Header"/>
      <w:tabs>
        <w:tab w:val="clear" w:pos="4153"/>
        <w:tab w:val="clear" w:pos="8306"/>
      </w:tabs>
      <w:jc w:val="center"/>
    </w:pPr>
    <w:r>
      <w:rPr>
        <w:noProof/>
      </w:rPr>
      <w:drawing>
        <wp:inline distT="0" distB="0" distL="0" distR="0">
          <wp:extent cx="1823085" cy="728980"/>
          <wp:effectExtent l="0" t="0" r="5715" b="0"/>
          <wp:docPr id="1" name="Picture 1" descr="GC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728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244C"/>
    <w:multiLevelType w:val="hybridMultilevel"/>
    <w:tmpl w:val="86FE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F3CB0"/>
    <w:multiLevelType w:val="hybridMultilevel"/>
    <w:tmpl w:val="1C46F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AC471D"/>
    <w:multiLevelType w:val="hybridMultilevel"/>
    <w:tmpl w:val="EB12D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1C3335"/>
    <w:multiLevelType w:val="hybridMultilevel"/>
    <w:tmpl w:val="74F6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B03F5"/>
    <w:multiLevelType w:val="hybridMultilevel"/>
    <w:tmpl w:val="1122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82FE2"/>
    <w:multiLevelType w:val="hybridMultilevel"/>
    <w:tmpl w:val="7034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1F9"/>
    <w:rsid w:val="000041F9"/>
    <w:rsid w:val="0001107A"/>
    <w:rsid w:val="00016FE3"/>
    <w:rsid w:val="00086B86"/>
    <w:rsid w:val="001611CF"/>
    <w:rsid w:val="0019680D"/>
    <w:rsid w:val="001A3F6B"/>
    <w:rsid w:val="001C4113"/>
    <w:rsid w:val="001E56FD"/>
    <w:rsid w:val="00246575"/>
    <w:rsid w:val="00253EAE"/>
    <w:rsid w:val="002832DD"/>
    <w:rsid w:val="002F792C"/>
    <w:rsid w:val="003444B3"/>
    <w:rsid w:val="003A78B9"/>
    <w:rsid w:val="003C4EFA"/>
    <w:rsid w:val="003D7821"/>
    <w:rsid w:val="00434989"/>
    <w:rsid w:val="00454C6D"/>
    <w:rsid w:val="00461622"/>
    <w:rsid w:val="004639BD"/>
    <w:rsid w:val="004677B9"/>
    <w:rsid w:val="004D3FC3"/>
    <w:rsid w:val="004F5981"/>
    <w:rsid w:val="00520F3D"/>
    <w:rsid w:val="005327B7"/>
    <w:rsid w:val="00592EA3"/>
    <w:rsid w:val="005A531E"/>
    <w:rsid w:val="005F1A50"/>
    <w:rsid w:val="00603E73"/>
    <w:rsid w:val="00640936"/>
    <w:rsid w:val="006753D1"/>
    <w:rsid w:val="00680F8B"/>
    <w:rsid w:val="006E700C"/>
    <w:rsid w:val="00722925"/>
    <w:rsid w:val="007346C9"/>
    <w:rsid w:val="00742A13"/>
    <w:rsid w:val="00766846"/>
    <w:rsid w:val="007A77DA"/>
    <w:rsid w:val="007C15AD"/>
    <w:rsid w:val="0080271F"/>
    <w:rsid w:val="0080597F"/>
    <w:rsid w:val="0083195B"/>
    <w:rsid w:val="00853A05"/>
    <w:rsid w:val="00857EBF"/>
    <w:rsid w:val="008B2115"/>
    <w:rsid w:val="008B6B73"/>
    <w:rsid w:val="008C2394"/>
    <w:rsid w:val="0090745C"/>
    <w:rsid w:val="00937525"/>
    <w:rsid w:val="009473DF"/>
    <w:rsid w:val="009B2FB9"/>
    <w:rsid w:val="009B5E8E"/>
    <w:rsid w:val="009F5CF8"/>
    <w:rsid w:val="00A316A0"/>
    <w:rsid w:val="00A40515"/>
    <w:rsid w:val="00A527ED"/>
    <w:rsid w:val="00A77B46"/>
    <w:rsid w:val="00B0034A"/>
    <w:rsid w:val="00B64E4E"/>
    <w:rsid w:val="00C152AB"/>
    <w:rsid w:val="00C16D77"/>
    <w:rsid w:val="00C2284E"/>
    <w:rsid w:val="00C64E09"/>
    <w:rsid w:val="00C71446"/>
    <w:rsid w:val="00CE1EAD"/>
    <w:rsid w:val="00D0027C"/>
    <w:rsid w:val="00D01B64"/>
    <w:rsid w:val="00D37F16"/>
    <w:rsid w:val="00D766B9"/>
    <w:rsid w:val="00D86A45"/>
    <w:rsid w:val="00DB7AC6"/>
    <w:rsid w:val="00DC14D3"/>
    <w:rsid w:val="00DC6FBF"/>
    <w:rsid w:val="00E07940"/>
    <w:rsid w:val="00E33894"/>
    <w:rsid w:val="00E348C2"/>
    <w:rsid w:val="00E95B4B"/>
    <w:rsid w:val="00EB22D6"/>
    <w:rsid w:val="00ED356B"/>
    <w:rsid w:val="00F0198A"/>
    <w:rsid w:val="00F16E56"/>
    <w:rsid w:val="00F53445"/>
    <w:rsid w:val="00F60928"/>
    <w:rsid w:val="00F7178C"/>
    <w:rsid w:val="00FC0DAC"/>
    <w:rsid w:val="00FD2CBF"/>
    <w:rsid w:val="00FF5CCF"/>
    <w:rsid w:val="00FF6A42"/>
    <w:rsid w:val="00FF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AFD9EF3"/>
  <w15:docId w15:val="{F4417550-7927-4409-A701-4571270A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527ED"/>
    <w:pPr>
      <w:keepNext/>
      <w:jc w:val="center"/>
      <w:outlineLvl w:val="0"/>
    </w:pPr>
    <w:rPr>
      <w:rFonts w:ascii="Bookman Old Style" w:hAnsi="Bookman Old Style"/>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ListParagraph">
    <w:name w:val="List Paragraph"/>
    <w:basedOn w:val="Normal"/>
    <w:uiPriority w:val="34"/>
    <w:qFormat/>
    <w:rsid w:val="0019680D"/>
    <w:pPr>
      <w:ind w:left="720"/>
      <w:contextualSpacing/>
    </w:pPr>
  </w:style>
  <w:style w:type="table" w:styleId="TableGrid">
    <w:name w:val="Table Grid"/>
    <w:basedOn w:val="TableNormal"/>
    <w:rsid w:val="00A7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527ED"/>
    <w:rPr>
      <w:rFonts w:ascii="Bookman Old Style" w:hAnsi="Bookman Old Style"/>
      <w:b/>
      <w:bCs/>
      <w:sz w:val="28"/>
      <w:szCs w:val="24"/>
      <w:lang w:eastAsia="en-US"/>
    </w:rPr>
  </w:style>
  <w:style w:type="character" w:customStyle="1" w:styleId="UnresolvedMention1">
    <w:name w:val="Unresolved Mention1"/>
    <w:basedOn w:val="DefaultParagraphFont"/>
    <w:uiPriority w:val="99"/>
    <w:semiHidden/>
    <w:unhideWhenUsed/>
    <w:rsid w:val="005327B7"/>
    <w:rPr>
      <w:color w:val="808080"/>
      <w:shd w:val="clear" w:color="auto" w:fill="E6E6E6"/>
    </w:rPr>
  </w:style>
  <w:style w:type="paragraph" w:styleId="BalloonText">
    <w:name w:val="Balloon Text"/>
    <w:basedOn w:val="Normal"/>
    <w:link w:val="BalloonTextChar"/>
    <w:rsid w:val="00D01B64"/>
    <w:rPr>
      <w:rFonts w:ascii="Tahoma" w:hAnsi="Tahoma" w:cs="Tahoma"/>
      <w:sz w:val="16"/>
      <w:szCs w:val="16"/>
    </w:rPr>
  </w:style>
  <w:style w:type="character" w:customStyle="1" w:styleId="BalloonTextChar">
    <w:name w:val="Balloon Text Char"/>
    <w:basedOn w:val="DefaultParagraphFont"/>
    <w:link w:val="BalloonText"/>
    <w:rsid w:val="00D01B64"/>
    <w:rPr>
      <w:rFonts w:ascii="Tahoma" w:hAnsi="Tahoma" w:cs="Tahoma"/>
      <w:sz w:val="16"/>
      <w:szCs w:val="16"/>
    </w:rPr>
  </w:style>
  <w:style w:type="character" w:styleId="UnresolvedMention">
    <w:name w:val="Unresolved Mention"/>
    <w:basedOn w:val="DefaultParagraphFont"/>
    <w:uiPriority w:val="99"/>
    <w:semiHidden/>
    <w:unhideWhenUsed/>
    <w:rsid w:val="00853A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ry@gloucesterchora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4226C2A49B44EB6CA0826B3ED77AE" ma:contentTypeVersion="3" ma:contentTypeDescription="Create a new document." ma:contentTypeScope="" ma:versionID="3f87b57726db256be0bb8c00832e0a39">
  <xsd:schema xmlns:xsd="http://www.w3.org/2001/XMLSchema" xmlns:xs="http://www.w3.org/2001/XMLSchema" xmlns:p="http://schemas.microsoft.com/office/2006/metadata/properties" xmlns:ns2="64528285-8a2a-4df0-b1c7-f85c0eeeb232" targetNamespace="http://schemas.microsoft.com/office/2006/metadata/properties" ma:root="true" ma:fieldsID="44ab8968ad7bd0d7e4d595e66b9b0767" ns2:_="">
    <xsd:import namespace="64528285-8a2a-4df0-b1c7-f85c0eeeb23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28285-8a2a-4df0-b1c7-f85c0eeeb2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CC18-4529-4B00-87E3-A326FA10FD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73D2E2-46D4-46F8-A395-F2BF5D7F02FC}">
  <ds:schemaRefs>
    <ds:schemaRef ds:uri="http://schemas.microsoft.com/sharepoint/v3/contenttype/forms"/>
  </ds:schemaRefs>
</ds:datastoreItem>
</file>

<file path=customXml/itemProps3.xml><?xml version="1.0" encoding="utf-8"?>
<ds:datastoreItem xmlns:ds="http://schemas.openxmlformats.org/officeDocument/2006/customXml" ds:itemID="{CF8D6998-D640-4103-91AB-B0CF9F9D4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28285-8a2a-4df0-b1c7-f85c0eeeb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27061-EFA1-41F4-912A-8157F1E9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25 Alders Green</vt:lpstr>
    </vt:vector>
  </TitlesOfParts>
  <Company>St. James's Place</Company>
  <LinksUpToDate>false</LinksUpToDate>
  <CharactersWithSpaces>2826</CharactersWithSpaces>
  <SharedDoc>false</SharedDoc>
  <HLinks>
    <vt:vector size="6" baseType="variant">
      <vt:variant>
        <vt:i4>4063235</vt:i4>
      </vt:variant>
      <vt:variant>
        <vt:i4>0</vt:i4>
      </vt:variant>
      <vt:variant>
        <vt:i4>0</vt:i4>
      </vt:variant>
      <vt:variant>
        <vt:i4>5</vt:i4>
      </vt:variant>
      <vt:variant>
        <vt:lpwstr>mailto:allen@prior-chelt.co.uk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Alders Green</dc:title>
  <dc:creator>SJP</dc:creator>
  <cp:lastModifiedBy>Allen Prior</cp:lastModifiedBy>
  <cp:revision>8</cp:revision>
  <cp:lastPrinted>2011-06-23T14:20:00Z</cp:lastPrinted>
  <dcterms:created xsi:type="dcterms:W3CDTF">2017-07-26T19:01:00Z</dcterms:created>
  <dcterms:modified xsi:type="dcterms:W3CDTF">2018-03-09T11:24:00Z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0x010100F6A4226C2A49B44EB6CA0826B3ED77AE</vt:lpwstr>
  </property>
</Properties>
</file>